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3"/>
          <w:szCs w:val="23"/>
        </w:rPr>
      </w:pPr>
      <w:r w:rsidRPr="000D4D2A">
        <w:rPr>
          <w:b/>
          <w:bCs/>
        </w:rPr>
        <w:t>Политика конфиденциальности персональных данных</w:t>
      </w:r>
      <w:r w:rsidRPr="000D4D2A">
        <w:rPr>
          <w:b/>
          <w:bCs/>
        </w:rPr>
        <w:br/>
      </w:r>
      <w:r w:rsidR="00AC622D" w:rsidRPr="00AC622D">
        <w:rPr>
          <w:b/>
          <w:bCs/>
        </w:rPr>
        <w:t>ГБУЗ «Пензенская РБ им. К.А. Карагизова»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Настоящая Политика конфиденциальности персональных данных (далее - Политика конфиденциальности) действует в отношении всей информации, размещенной на сайте в сети Интернет по адресу: </w:t>
      </w:r>
      <w:proofErr w:type="spellStart"/>
      <w:r w:rsidRPr="000D4D2A">
        <w:t>http</w:t>
      </w:r>
      <w:proofErr w:type="spellEnd"/>
      <w:r w:rsidR="00344F44">
        <w:rPr>
          <w:lang w:val="en-US"/>
        </w:rPr>
        <w:t>s</w:t>
      </w:r>
      <w:r w:rsidRPr="000D4D2A">
        <w:t>://</w:t>
      </w:r>
      <w:proofErr w:type="spellStart"/>
      <w:r w:rsidRPr="000D4D2A">
        <w:t>p</w:t>
      </w:r>
      <w:r w:rsidR="00344F44">
        <w:rPr>
          <w:lang w:val="en-US"/>
        </w:rPr>
        <w:t>enzrb</w:t>
      </w:r>
      <w:proofErr w:type="spellEnd"/>
      <w:r w:rsidRPr="000D4D2A">
        <w:t>.</w:t>
      </w:r>
      <w:proofErr w:type="spellStart"/>
      <w:r w:rsidRPr="000D4D2A">
        <w:t>ru</w:t>
      </w:r>
      <w:proofErr w:type="spellEnd"/>
      <w:r w:rsidRPr="000D4D2A">
        <w:t xml:space="preserve"> (далее - Сайт), </w:t>
      </w:r>
      <w:proofErr w:type="gramStart"/>
      <w:r w:rsidRPr="000D4D2A">
        <w:t>которую</w:t>
      </w:r>
      <w:proofErr w:type="gramEnd"/>
      <w:r w:rsidRPr="000D4D2A">
        <w:t xml:space="preserve"> субъекты могут получить о Пользователе во время использования Сайта, его сервисов, программ и продуктов.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3"/>
          <w:szCs w:val="23"/>
        </w:rPr>
      </w:pPr>
      <w:r w:rsidRPr="000D4D2A">
        <w:t>1. ОБЩИЕ ПОЛОЖЕНИЯ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1.1. В рамках настоящей Политики под персональной информацией Пользователя понимаются: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1.1.1. Персональная информация, которую Пользователь предоставляет о себе самостоятельно при регистрации (создании учетной записи, запись на прием к врачу)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 Иная информация предоставляется Пользователем на его усмотрение.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 xml:space="preserve">1.1.2. Данные, которые автоматически передаются сервисам Сайта в процессе их использования с </w:t>
      </w:r>
      <w:proofErr w:type="gramStart"/>
      <w:r w:rsidRPr="000D4D2A">
        <w:t>помощью</w:t>
      </w:r>
      <w:proofErr w:type="gramEnd"/>
      <w:r w:rsidRPr="000D4D2A">
        <w:t xml:space="preserve"> установленного на устройстве Пользователя программного обеспечения, в том числе IP-адрес, данные файлов </w:t>
      </w:r>
      <w:proofErr w:type="spellStart"/>
      <w:r w:rsidRPr="000D4D2A">
        <w:t>cookie</w:t>
      </w:r>
      <w:proofErr w:type="spellEnd"/>
      <w:r w:rsidRPr="000D4D2A"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1.1.3. Настоящая Политика конфиденциальности применяется только к Сайту </w:t>
      </w:r>
      <w:r w:rsidR="00D9247F">
        <w:t>https://penzrb.ru</w:t>
      </w:r>
      <w:r w:rsidRPr="000D4D2A">
        <w:t>. Сайт не контролирует и не несет ответственности за сайты третьих лиц, на которые Пользователь может перейти по ссылкам, доступным на Сайте </w:t>
      </w:r>
      <w:hyperlink r:id="rId4" w:history="1">
        <w:r w:rsidR="00D9247F">
          <w:rPr>
            <w:rStyle w:val="a4"/>
            <w:color w:val="auto"/>
            <w:u w:val="none"/>
          </w:rPr>
          <w:t>https://penzrb.ru</w:t>
        </w:r>
        <w:r w:rsidRPr="000D4D2A">
          <w:rPr>
            <w:rStyle w:val="a4"/>
            <w:color w:val="auto"/>
            <w:u w:val="none"/>
          </w:rPr>
          <w:t>/</w:t>
        </w:r>
      </w:hyperlink>
      <w:r w:rsidRPr="000D4D2A">
        <w:t>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 В Политике используются следующие основные понятия: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1.2.1. 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1.2.2.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1.2.3. информационная система персональных данных -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1.2.4. обезличивание персональных данных - действия,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данных;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proofErr w:type="gramStart"/>
      <w:r w:rsidRPr="000D4D2A">
        <w:t>1.2.5.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1.2.6. 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lastRenderedPageBreak/>
        <w:t>1.2.7. 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1.2.8. распространение персональных данных -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1.2.9. трансграничная передача персональных данных -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1.2.10. уничтожение персональных данных - действия, в результате которых невозможно восстановить содержание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1.2.11. «</w:t>
      </w:r>
      <w:proofErr w:type="spellStart"/>
      <w:r w:rsidRPr="000D4D2A">
        <w:t>Cookies</w:t>
      </w:r>
      <w:proofErr w:type="spellEnd"/>
      <w:r w:rsidRPr="000D4D2A">
        <w:t xml:space="preserve">» — небольшой фрагмент данных, отправленный </w:t>
      </w:r>
      <w:proofErr w:type="spellStart"/>
      <w:r w:rsidRPr="000D4D2A">
        <w:t>веб-сервером</w:t>
      </w:r>
      <w:proofErr w:type="spellEnd"/>
      <w:r w:rsidRPr="000D4D2A">
        <w:t xml:space="preserve"> и хранимый на компьютере пользователя, который </w:t>
      </w:r>
      <w:proofErr w:type="spellStart"/>
      <w:r w:rsidRPr="000D4D2A">
        <w:t>веб-клиент</w:t>
      </w:r>
      <w:proofErr w:type="spellEnd"/>
      <w:r w:rsidRPr="000D4D2A">
        <w:t xml:space="preserve"> или </w:t>
      </w:r>
      <w:proofErr w:type="spellStart"/>
      <w:r w:rsidRPr="000D4D2A">
        <w:t>веб-браузер</w:t>
      </w:r>
      <w:proofErr w:type="spellEnd"/>
      <w:r w:rsidRPr="000D4D2A">
        <w:t xml:space="preserve"> каждый раз пересылает </w:t>
      </w:r>
      <w:proofErr w:type="spellStart"/>
      <w:r w:rsidRPr="000D4D2A">
        <w:t>веб-серверу</w:t>
      </w:r>
      <w:proofErr w:type="spellEnd"/>
      <w:r w:rsidRPr="000D4D2A">
        <w:t xml:space="preserve"> в HTTP-запросе при попытке открыть страницу соответствующего сайта.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1.2.12. «IP-адрес» — уникальный сетевой адрес узла в компьютерной сети, построенной по протоколу IP.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1.3.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Пользователя. В случае несогласия с условиями Политики конфиденциальности Пользователь должен прекратить использование сайта.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3"/>
          <w:szCs w:val="23"/>
        </w:rPr>
      </w:pPr>
      <w:r w:rsidRPr="000D4D2A">
        <w:t>2. ЦЕЛИ ОБРАБОТКИ ПЕРСОНАЛЬНОЙ ИНФОРМАЦИИ ПОЛЬЗОВАТЕЛЕЙ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2.1. Сайт собирает и хранит только ту персональную информацию, которая необходима для предоставления сервисов или исполнения соглашений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2.2. Персональную информацию Пользователя Сайт обрабатывает в следующих целях: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2.2.1. В перечень обрабатываемых персональных данных могут входить фамилия, имя, отчество, номер телефона, адрес электронной почты и иные персональные данные, в случае их предоставления Пользователем.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2.2.3. Установления с Пользователем обратной связи, запись на прием к врачу, включая направление уведомлений, запросов касающихся использования Сайта, оказания услуг, обработку запросов, отзывов и заявок от Пользователя.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2.2.4. Определения места нахождения Пользователя для обеспечения безопасности, предотвращения мошенничества.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2.2.5. Подтверждения достоверности и полноты персональных данных, предоставленных Пользователем.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2.2.6.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2.3. Пользователь не обязан предоставлять некоторые персональные данные по запросу администратора Сайта, однако, в случае отсутствия данных, не будет возможности предоставить соответствующую услугу или ответ на запрос.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3"/>
          <w:szCs w:val="23"/>
        </w:rPr>
      </w:pPr>
      <w:r w:rsidRPr="000D4D2A">
        <w:t>3. УСЛОВИЯ ОБРАБОТКИ ПЕРСОНАЛЬНОЙ ИНФОРМАЦИИ ПОЛЬЗОВАТЕЛЕЙ И ЕЕ ПЕРЕДАЧИ ТРЕТЬИМ ЛИЦАМ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3.1. Сайт хранит персональную информацию Пользователей в соответствии с внутренними регламентами конкретных сервисов.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lastRenderedPageBreak/>
        <w:t>3.2. 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3.3. Сайт не вправе передавать персональную информацию Пользователя третьим лицам за исключением если: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3.3.1. Пользователь выразил согласие на такие действия.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3.3.2. Передача необходима для использования Пользователем определенного сервиса.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3.3.3. 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8067A0" w:rsidRPr="000503D2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503D2">
        <w:t xml:space="preserve">3.4. Обработка персональных данных Пользователя осуществляется </w:t>
      </w:r>
      <w:r w:rsidR="00D65682" w:rsidRPr="000503D2">
        <w:t>до достижения цели обработки</w:t>
      </w:r>
      <w:r w:rsidRPr="000503D2">
        <w:t>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 Федеральным законом от 27.07.2006 №152-ФЗ "О персональных данных".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3.5.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3.6.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3.7. Администрация сайта не осуществляет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 субъектов персональных данных.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 xml:space="preserve">3.8. </w:t>
      </w:r>
      <w:proofErr w:type="gramStart"/>
      <w:r w:rsidRPr="000D4D2A">
        <w:t>Биометрические персональные данные (сведения,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данных) Администрация сайта не обрабатывает.</w:t>
      </w:r>
      <w:proofErr w:type="gramEnd"/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3.9. Администрация сайта не осуществляет трансграничную передачу персональных данных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3"/>
          <w:szCs w:val="23"/>
        </w:rPr>
      </w:pPr>
      <w:r w:rsidRPr="000D4D2A">
        <w:t>4. ОБЯЗАТЕЛЬСТВА СТОРОН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4.1. Пользователь обязан: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4.1.1. Предоставить информацию о персональных данных, необходимую для пользования Сайтом.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4.1.2. Обновлять, дополнять предоставленную информацию о персональных данных в случае изменения данной информации.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4.2. Администрация Сайта обязана: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4.2.1. Использовать полученную информацию исключительно для целей, указанных в настоящей Политике конфиденциальности.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4.2.3. Принимать меры предосторожности для защиты конфиденциальности персональных данных Пользователя согласно порядку, обычно используемому для защиты такого рода информации в существующем деловом обороте.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 xml:space="preserve">4.2.4.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</w:t>
      </w:r>
      <w:r w:rsidRPr="000D4D2A">
        <w:lastRenderedPageBreak/>
        <w:t>персональных данных на период проверки в случае выявления недостоверных персональных данных или неправомерных действий.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4.2. Хранение персональных данных: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персональные данные субъектов могут быть получены, проходить дальнейшую обработку и передаваться на хранение как на бумажных носителях, так и в электронном виде.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 xml:space="preserve">- </w:t>
      </w:r>
      <w:proofErr w:type="gramStart"/>
      <w:r w:rsidRPr="000D4D2A">
        <w:t>персональные данные, зафиксированные на бумажных носителях хранятся</w:t>
      </w:r>
      <w:proofErr w:type="gramEnd"/>
      <w:r w:rsidRPr="000D4D2A">
        <w:t xml:space="preserve"> в запираемых шкафах, либо в запираемых помещениях с ограниченным правом доступа.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персональные данные субъектов, обрабатываемые с использованием средств автоматизации в разных целях, хранятся в разных папках (вкладках).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не допускается хранение и размещение документов, содержащих персональных данных, в открытых электронных каталогах (</w:t>
      </w:r>
      <w:proofErr w:type="spellStart"/>
      <w:r w:rsidRPr="000D4D2A">
        <w:t>файлообменниках</w:t>
      </w:r>
      <w:proofErr w:type="spellEnd"/>
      <w:r w:rsidRPr="000D4D2A">
        <w:t>).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хранение персональных данных в форме, позволяющей определить субъекта персональных данных, осуществляется не дольше, чем этого требуют цели их обработки и они подлежат уничтожению по достижении целей обработки или в случае утраты необходимости в их достижении.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4.3. Уничтожение персональных данных: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уничтожение документов (носителей), содержащих персональные данные производится путем сожжения, дробления (измельчения), химического разложения, превращения в бесформенную массу или порошок. Для уничтожения бумажных документов допускается применение шредера.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персональные данные на электронных носителях уничтожаются путем стирания или форматирования носителя.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3"/>
          <w:szCs w:val="23"/>
        </w:rPr>
      </w:pPr>
      <w:r w:rsidRPr="000D4D2A">
        <w:t>5. ОТВЕТСТВЕННОСТЬ СТОРОН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5.1. Администрация Сайта, не исполнившая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5.2. В случае утраты или разглашения конфиденциальной информации Администрация Сайта не несет ответственности, если данная конфиденциальная информация: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5.2.1. Стала публичным достоянием до ее утраты или разглашения.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5.2.2. Была получена от третьей стороны до момента ее получения Администрацией Сайта.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5.2.3. Была разглашена с согласия Пользователя.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5.2.4.Сотрудникам, допущенным к обработке персональных данных, запрещается: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сообщать сведения, являющиеся персональными данными, лицам, не имеющим права доступа к этим сведениям.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делать неучтенные копии документов, содержащих персональные данные.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оставлять документы, содержащие персональные данные, на рабочих столах без присмотра.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покидать помещение, не поместив документы с персональными данными в закрываемые шкафы.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- выносить документы, содержащие персональные данные, из помещений без служебной необходимости.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3"/>
          <w:szCs w:val="23"/>
        </w:rPr>
      </w:pPr>
      <w:r w:rsidRPr="000D4D2A">
        <w:t>6. РАЗРЕШЕНИЕ СПОРОВ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6.1.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6.2. Получатель претензии в течение 15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lastRenderedPageBreak/>
        <w:t xml:space="preserve">6.3. При </w:t>
      </w:r>
      <w:proofErr w:type="spellStart"/>
      <w:r w:rsidRPr="000D4D2A">
        <w:t>недостижении</w:t>
      </w:r>
      <w:proofErr w:type="spellEnd"/>
      <w:r w:rsidRPr="000D4D2A">
        <w:t xml:space="preserve"> соглашения спор будет передан на рассмотрение в суд в соответствии с действующим законодательством Российской Федерации.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6.4.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3"/>
          <w:szCs w:val="23"/>
        </w:rPr>
      </w:pPr>
      <w:r w:rsidRPr="000D4D2A">
        <w:t>7. ДОПОЛНИТЕЛЬНЫЕ УСЛОВИЯ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7.1. Администрация Сайта вправе вносить изменения в настоящую Политику конфиденциальности без согласия Пользователя.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7.2.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 xml:space="preserve">7.3. Все предложения или вопросы по настоящей Политике конфиденциальности следует сообщать по телефону </w:t>
      </w:r>
      <w:r w:rsidR="00D9247F" w:rsidRPr="00D9247F">
        <w:t>36</w:t>
      </w:r>
      <w:r w:rsidR="00D9247F">
        <w:t>-</w:t>
      </w:r>
      <w:r w:rsidR="00D9247F" w:rsidRPr="00D9247F">
        <w:t>06</w:t>
      </w:r>
      <w:r w:rsidR="00D9247F">
        <w:t>-</w:t>
      </w:r>
      <w:r w:rsidR="00D9247F" w:rsidRPr="00D9247F">
        <w:t>32</w:t>
      </w:r>
      <w:r w:rsidRPr="000D4D2A">
        <w:t xml:space="preserve"> или электронной почте </w:t>
      </w:r>
      <w:hyperlink r:id="rId5" w:history="1">
        <w:r w:rsidR="00D9247F" w:rsidRPr="001975AC">
          <w:rPr>
            <w:rStyle w:val="a4"/>
          </w:rPr>
          <w:t>p</w:t>
        </w:r>
        <w:r w:rsidR="00D9247F" w:rsidRPr="001975AC">
          <w:rPr>
            <w:rStyle w:val="a4"/>
            <w:lang w:val="en-US"/>
          </w:rPr>
          <w:t>enz</w:t>
        </w:r>
        <w:r w:rsidR="00D9247F" w:rsidRPr="001975AC">
          <w:rPr>
            <w:rStyle w:val="a4"/>
          </w:rPr>
          <w:t>_</w:t>
        </w:r>
        <w:r w:rsidR="00D9247F" w:rsidRPr="001975AC">
          <w:rPr>
            <w:rStyle w:val="a4"/>
            <w:lang w:val="en-US"/>
          </w:rPr>
          <w:t>tcrb</w:t>
        </w:r>
        <w:r w:rsidR="00D9247F" w:rsidRPr="001975AC">
          <w:rPr>
            <w:rStyle w:val="a4"/>
          </w:rPr>
          <w:t>@</w:t>
        </w:r>
        <w:r w:rsidR="00D9247F" w:rsidRPr="001975AC">
          <w:rPr>
            <w:rStyle w:val="a4"/>
            <w:lang w:val="en-US"/>
          </w:rPr>
          <w:t>sura</w:t>
        </w:r>
        <w:r w:rsidR="00D9247F" w:rsidRPr="001975AC">
          <w:rPr>
            <w:rStyle w:val="a4"/>
          </w:rPr>
          <w:t>.</w:t>
        </w:r>
        <w:r w:rsidR="00D9247F" w:rsidRPr="001975AC">
          <w:rPr>
            <w:rStyle w:val="a4"/>
            <w:lang w:val="en-US"/>
          </w:rPr>
          <w:t>ru</w:t>
        </w:r>
      </w:hyperlink>
      <w:r w:rsidRPr="000D4D2A">
        <w:t>.</w:t>
      </w:r>
    </w:p>
    <w:p w:rsidR="008067A0" w:rsidRPr="000D4D2A" w:rsidRDefault="008067A0" w:rsidP="008067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3"/>
          <w:szCs w:val="23"/>
        </w:rPr>
      </w:pPr>
      <w:r w:rsidRPr="000D4D2A">
        <w:t>7.4. Действующая Политика конфиденциальности размещена на странице по адресу: </w:t>
      </w:r>
      <w:hyperlink r:id="rId6" w:history="1">
        <w:r w:rsidR="00D9247F">
          <w:rPr>
            <w:rStyle w:val="a4"/>
            <w:color w:val="auto"/>
            <w:u w:val="none"/>
          </w:rPr>
          <w:t>https://penzrb.ru</w:t>
        </w:r>
      </w:hyperlink>
      <w:r w:rsidRPr="000D4D2A">
        <w:t>.</w:t>
      </w:r>
    </w:p>
    <w:p w:rsidR="00EB4D28" w:rsidRPr="000D4D2A" w:rsidRDefault="00EB4D28"/>
    <w:sectPr w:rsidR="00EB4D28" w:rsidRPr="000D4D2A" w:rsidSect="00EB4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67A0"/>
    <w:rsid w:val="000503D2"/>
    <w:rsid w:val="000D4D2A"/>
    <w:rsid w:val="00117DE0"/>
    <w:rsid w:val="00344F44"/>
    <w:rsid w:val="004A6605"/>
    <w:rsid w:val="007048B3"/>
    <w:rsid w:val="008067A0"/>
    <w:rsid w:val="00930EFE"/>
    <w:rsid w:val="00A066F0"/>
    <w:rsid w:val="00AC622D"/>
    <w:rsid w:val="00D65682"/>
    <w:rsid w:val="00D9247F"/>
    <w:rsid w:val="00DD67FC"/>
    <w:rsid w:val="00EB4D28"/>
    <w:rsid w:val="00F52620"/>
    <w:rsid w:val="00F82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6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067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nzgdp.ru/" TargetMode="External"/><Relationship Id="rId5" Type="http://schemas.openxmlformats.org/officeDocument/2006/relationships/hyperlink" Target="mailto:penz_tcrb@sura.ru" TargetMode="External"/><Relationship Id="rId4" Type="http://schemas.openxmlformats.org/officeDocument/2006/relationships/hyperlink" Target="http://pnzgd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2059</Words>
  <Characters>11742</Characters>
  <Application>Microsoft Office Word</Application>
  <DocSecurity>0</DocSecurity>
  <Lines>97</Lines>
  <Paragraphs>27</Paragraphs>
  <ScaleCrop>false</ScaleCrop>
  <Company/>
  <LinksUpToDate>false</LinksUpToDate>
  <CharactersWithSpaces>13774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Oper2</cp:lastModifiedBy>
  <cp:revision>13</cp:revision>
  <dcterms:created xsi:type="dcterms:W3CDTF">2022-01-31T13:30:00Z</dcterms:created>
  <dcterms:modified xsi:type="dcterms:W3CDTF">2026-10-21T07:01:00Z</dcterms:modified>
</cp:coreProperties>
</file>